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78" w:rsidRPr="007E5EEC" w:rsidRDefault="00B85CD3" w:rsidP="00B85CD3">
      <w:pPr>
        <w:jc w:val="both"/>
        <w:rPr>
          <w:rFonts w:ascii="Candara" w:eastAsia="Arial Unicode MS" w:hAnsi="Candara" w:cs="Arial Unicode MS"/>
          <w:b/>
          <w:lang w:val="en-GB"/>
        </w:rPr>
      </w:pPr>
      <w:r>
        <w:rPr>
          <w:rFonts w:ascii="Candara" w:eastAsia="Arial Unicode MS" w:hAnsi="Candara" w:cs="Arial Unicode MS"/>
          <w:b/>
          <w:lang w:val="en-GB"/>
        </w:rPr>
        <w:t xml:space="preserve">NIMR </w:t>
      </w:r>
      <w:r w:rsidR="00D02978" w:rsidRPr="007E5EEC">
        <w:rPr>
          <w:rFonts w:ascii="Candara" w:eastAsia="Arial Unicode MS" w:hAnsi="Candara" w:cs="Arial Unicode MS"/>
          <w:b/>
          <w:lang w:val="en-GB"/>
        </w:rPr>
        <w:t>APPLICATION FORM FOR PERMISSION TO PUBLISH</w:t>
      </w:r>
    </w:p>
    <w:p w:rsidR="00D02978" w:rsidRPr="007E5EEC" w:rsidRDefault="00D02978" w:rsidP="00B85CD3">
      <w:pPr>
        <w:jc w:val="both"/>
        <w:rPr>
          <w:rFonts w:ascii="Candara" w:eastAsia="Arial Unicode MS" w:hAnsi="Candara" w:cs="Arial Unicode MS"/>
          <w:lang w:val="en-GB"/>
        </w:rPr>
      </w:pPr>
    </w:p>
    <w:p w:rsidR="00D02978" w:rsidRPr="00D02978" w:rsidRDefault="00D02978" w:rsidP="00B85CD3">
      <w:pPr>
        <w:numPr>
          <w:ilvl w:val="0"/>
          <w:numId w:val="1"/>
        </w:numPr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b/>
          <w:sz w:val="22"/>
          <w:szCs w:val="22"/>
          <w:lang w:val="en-GB"/>
        </w:rPr>
        <w:t>Title of the manuscript</w:t>
      </w:r>
      <w:r w:rsidRPr="00D02978">
        <w:rPr>
          <w:rFonts w:ascii="Candara" w:eastAsia="Arial Unicode MS" w:hAnsi="Candara" w:cs="Arial Unicode MS"/>
          <w:sz w:val="22"/>
          <w:szCs w:val="22"/>
          <w:lang w:val="en-GB"/>
        </w:rPr>
        <w:t>:</w:t>
      </w:r>
    </w:p>
    <w:p w:rsidR="00D02978" w:rsidRPr="00D02978" w:rsidRDefault="00D02978" w:rsidP="00B85CD3">
      <w:pPr>
        <w:ind w:left="720"/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sz w:val="22"/>
          <w:szCs w:val="22"/>
          <w:lang w:val="en-GB"/>
        </w:rPr>
        <w:t>____________________________________________________________________</w:t>
      </w:r>
    </w:p>
    <w:p w:rsidR="00D02978" w:rsidRPr="00D02978" w:rsidRDefault="00D02978" w:rsidP="00B85CD3">
      <w:pPr>
        <w:ind w:left="720"/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sz w:val="22"/>
          <w:szCs w:val="22"/>
          <w:lang w:val="en-GB"/>
        </w:rPr>
        <w:t>____________________________________________________________________</w:t>
      </w:r>
    </w:p>
    <w:p w:rsidR="00D02978" w:rsidRPr="00D02978" w:rsidRDefault="00D02978" w:rsidP="00B85CD3">
      <w:pPr>
        <w:ind w:left="720"/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sz w:val="22"/>
          <w:szCs w:val="22"/>
          <w:lang w:val="en-GB"/>
        </w:rPr>
        <w:t>____________________________________________________________________</w:t>
      </w:r>
    </w:p>
    <w:p w:rsidR="00D02978" w:rsidRPr="00D02978" w:rsidRDefault="00D02978" w:rsidP="00B85CD3">
      <w:pPr>
        <w:ind w:left="720"/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sz w:val="22"/>
          <w:szCs w:val="22"/>
          <w:lang w:val="en-GB"/>
        </w:rPr>
        <w:t>____________________________________________________________________</w:t>
      </w:r>
    </w:p>
    <w:p w:rsidR="00D02978" w:rsidRPr="00D02978" w:rsidRDefault="00D02978" w:rsidP="00B85CD3">
      <w:pPr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</w:p>
    <w:p w:rsidR="00D02978" w:rsidRPr="00D02978" w:rsidRDefault="00D02978" w:rsidP="00B85CD3">
      <w:pPr>
        <w:numPr>
          <w:ilvl w:val="0"/>
          <w:numId w:val="1"/>
        </w:numPr>
        <w:jc w:val="both"/>
        <w:rPr>
          <w:rFonts w:ascii="Candara" w:eastAsia="Arial Unicode MS" w:hAnsi="Candara" w:cs="Arial Unicode MS"/>
          <w:b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b/>
          <w:sz w:val="22"/>
          <w:szCs w:val="22"/>
          <w:lang w:val="en-GB"/>
        </w:rPr>
        <w:t>Name of the corresponding/senior author:</w:t>
      </w:r>
    </w:p>
    <w:p w:rsidR="00D02978" w:rsidRPr="00D02978" w:rsidRDefault="00D02978" w:rsidP="00B85CD3">
      <w:pPr>
        <w:ind w:left="720"/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sz w:val="22"/>
          <w:szCs w:val="22"/>
          <w:lang w:val="en-GB"/>
        </w:rPr>
        <w:t xml:space="preserve"> _________________________________________________________</w:t>
      </w:r>
    </w:p>
    <w:p w:rsidR="00D02978" w:rsidRPr="00D02978" w:rsidRDefault="00D02978" w:rsidP="00B85CD3">
      <w:pPr>
        <w:ind w:left="720"/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</w:p>
    <w:p w:rsidR="00D02978" w:rsidRPr="00D02978" w:rsidRDefault="00D02978" w:rsidP="00B85CD3">
      <w:pPr>
        <w:numPr>
          <w:ilvl w:val="0"/>
          <w:numId w:val="1"/>
        </w:numPr>
        <w:jc w:val="both"/>
        <w:rPr>
          <w:rFonts w:ascii="Candara" w:eastAsia="Arial Unicode MS" w:hAnsi="Candara" w:cs="Arial Unicode MS"/>
          <w:b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b/>
          <w:sz w:val="22"/>
          <w:szCs w:val="22"/>
          <w:lang w:val="en-GB"/>
        </w:rPr>
        <w:t xml:space="preserve">Institutional affiliation and address: </w:t>
      </w:r>
    </w:p>
    <w:p w:rsidR="00D02978" w:rsidRPr="00D02978" w:rsidRDefault="00D02978" w:rsidP="00B85CD3">
      <w:pPr>
        <w:ind w:left="720"/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sz w:val="22"/>
          <w:szCs w:val="22"/>
          <w:lang w:val="en-GB"/>
        </w:rPr>
        <w:t>____________________________________________________________________</w:t>
      </w:r>
    </w:p>
    <w:p w:rsidR="00D02978" w:rsidRPr="00D02978" w:rsidRDefault="00D02978" w:rsidP="00B85CD3">
      <w:pPr>
        <w:ind w:firstLine="720"/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sz w:val="22"/>
          <w:szCs w:val="22"/>
          <w:lang w:val="en-GB"/>
        </w:rPr>
        <w:t>____________________________________________________________________</w:t>
      </w:r>
    </w:p>
    <w:p w:rsidR="00D02978" w:rsidRPr="00D02978" w:rsidRDefault="00D02978" w:rsidP="00B85CD3">
      <w:pPr>
        <w:ind w:left="720"/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</w:p>
    <w:p w:rsidR="00D02978" w:rsidRPr="00D02978" w:rsidRDefault="00D02978" w:rsidP="00B85CD3">
      <w:pPr>
        <w:numPr>
          <w:ilvl w:val="0"/>
          <w:numId w:val="1"/>
        </w:numPr>
        <w:jc w:val="both"/>
        <w:rPr>
          <w:rFonts w:ascii="Candara" w:eastAsia="Arial Unicode MS" w:hAnsi="Candara" w:cs="Arial Unicode MS"/>
          <w:b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b/>
          <w:sz w:val="22"/>
          <w:szCs w:val="22"/>
          <w:lang w:val="en-GB"/>
        </w:rPr>
        <w:t>Names of authors, institutional affiliation and contribution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088"/>
        <w:gridCol w:w="2595"/>
      </w:tblGrid>
      <w:tr w:rsidR="00D02978" w:rsidRPr="00D02978" w:rsidTr="00CA2903">
        <w:tc>
          <w:tcPr>
            <w:tcW w:w="2786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  <w:r w:rsidRPr="00D02978"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088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  <w:r w:rsidRPr="00D02978"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  <w:t>Institutional Affiliation</w:t>
            </w:r>
          </w:p>
        </w:tc>
        <w:tc>
          <w:tcPr>
            <w:tcW w:w="2595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  <w:r w:rsidRPr="00D02978"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  <w:t xml:space="preserve">Contribution </w:t>
            </w:r>
          </w:p>
        </w:tc>
      </w:tr>
      <w:tr w:rsidR="00D02978" w:rsidRPr="00D02978" w:rsidTr="00CA2903">
        <w:tc>
          <w:tcPr>
            <w:tcW w:w="2786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3088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</w:tr>
      <w:tr w:rsidR="00D02978" w:rsidRPr="00D02978" w:rsidTr="00CA2903">
        <w:tc>
          <w:tcPr>
            <w:tcW w:w="2786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3088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</w:tr>
      <w:tr w:rsidR="00D02978" w:rsidRPr="00D02978" w:rsidTr="00CA2903">
        <w:tc>
          <w:tcPr>
            <w:tcW w:w="2786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3088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</w:tr>
      <w:tr w:rsidR="00D02978" w:rsidRPr="00D02978" w:rsidTr="00CA2903">
        <w:tc>
          <w:tcPr>
            <w:tcW w:w="2786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3088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</w:tr>
      <w:tr w:rsidR="00D02978" w:rsidRPr="00D02978" w:rsidTr="00CA2903">
        <w:tc>
          <w:tcPr>
            <w:tcW w:w="2786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3088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</w:tr>
      <w:tr w:rsidR="00D02978" w:rsidRPr="00D02978" w:rsidTr="00CA2903">
        <w:tc>
          <w:tcPr>
            <w:tcW w:w="2786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3088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</w:tr>
      <w:tr w:rsidR="00D02978" w:rsidRPr="00D02978" w:rsidTr="00CA2903">
        <w:tc>
          <w:tcPr>
            <w:tcW w:w="2786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3088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</w:tr>
      <w:tr w:rsidR="00D02978" w:rsidRPr="00D02978" w:rsidTr="00CA2903">
        <w:tc>
          <w:tcPr>
            <w:tcW w:w="2786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3088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</w:tr>
      <w:tr w:rsidR="00D02978" w:rsidRPr="00D02978" w:rsidTr="00CA2903">
        <w:tc>
          <w:tcPr>
            <w:tcW w:w="2786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3088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</w:tr>
      <w:tr w:rsidR="00B85CD3" w:rsidRPr="00D02978" w:rsidTr="00CA2903">
        <w:tc>
          <w:tcPr>
            <w:tcW w:w="2786" w:type="dxa"/>
          </w:tcPr>
          <w:p w:rsidR="00B85CD3" w:rsidRPr="00D02978" w:rsidRDefault="00B85CD3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3088" w:type="dxa"/>
          </w:tcPr>
          <w:p w:rsidR="00B85CD3" w:rsidRPr="00D02978" w:rsidRDefault="00B85CD3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</w:tcPr>
          <w:p w:rsidR="00B85CD3" w:rsidRPr="00D02978" w:rsidRDefault="00B85CD3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</w:tr>
      <w:tr w:rsidR="00D02978" w:rsidRPr="00D02978" w:rsidTr="00CA2903">
        <w:tc>
          <w:tcPr>
            <w:tcW w:w="2786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3088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  <w:tc>
          <w:tcPr>
            <w:tcW w:w="2595" w:type="dxa"/>
          </w:tcPr>
          <w:p w:rsidR="00D02978" w:rsidRPr="00D02978" w:rsidRDefault="00D02978" w:rsidP="00B85CD3">
            <w:pPr>
              <w:jc w:val="both"/>
              <w:rPr>
                <w:rFonts w:ascii="Candara" w:eastAsia="Arial Unicode MS" w:hAnsi="Candara" w:cs="Arial Unicode MS"/>
                <w:sz w:val="22"/>
                <w:szCs w:val="22"/>
                <w:lang w:val="en-GB"/>
              </w:rPr>
            </w:pPr>
          </w:p>
        </w:tc>
      </w:tr>
    </w:tbl>
    <w:p w:rsidR="00D02978" w:rsidRPr="00D02978" w:rsidRDefault="00D02978" w:rsidP="00B85CD3">
      <w:pPr>
        <w:ind w:left="720"/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</w:p>
    <w:p w:rsidR="00D02978" w:rsidRPr="00D02978" w:rsidRDefault="00D02978" w:rsidP="00B85CD3">
      <w:pPr>
        <w:numPr>
          <w:ilvl w:val="0"/>
          <w:numId w:val="1"/>
        </w:numPr>
        <w:jc w:val="both"/>
        <w:rPr>
          <w:rFonts w:ascii="Candara" w:eastAsia="Arial Unicode MS" w:hAnsi="Candara" w:cs="Arial Unicode MS"/>
          <w:b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b/>
          <w:sz w:val="22"/>
          <w:szCs w:val="22"/>
          <w:lang w:val="en-GB"/>
        </w:rPr>
        <w:t>Type of manuscript:</w:t>
      </w:r>
    </w:p>
    <w:p w:rsidR="00D02978" w:rsidRPr="00D02978" w:rsidRDefault="00D02978" w:rsidP="00B85CD3">
      <w:pPr>
        <w:numPr>
          <w:ilvl w:val="0"/>
          <w:numId w:val="2"/>
        </w:numPr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sz w:val="22"/>
          <w:szCs w:val="22"/>
          <w:lang w:val="en-GB"/>
        </w:rPr>
        <w:t>Original research</w:t>
      </w:r>
    </w:p>
    <w:p w:rsidR="00D02978" w:rsidRPr="00D02978" w:rsidRDefault="00D02978" w:rsidP="00B85CD3">
      <w:pPr>
        <w:numPr>
          <w:ilvl w:val="0"/>
          <w:numId w:val="2"/>
        </w:numPr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sz w:val="22"/>
          <w:szCs w:val="22"/>
          <w:lang w:val="en-GB"/>
        </w:rPr>
        <w:t>Traditional review</w:t>
      </w:r>
    </w:p>
    <w:p w:rsidR="00D02978" w:rsidRPr="00D02978" w:rsidRDefault="00D02978" w:rsidP="00B85CD3">
      <w:pPr>
        <w:numPr>
          <w:ilvl w:val="0"/>
          <w:numId w:val="2"/>
        </w:numPr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sz w:val="22"/>
          <w:szCs w:val="22"/>
          <w:lang w:val="en-GB"/>
        </w:rPr>
        <w:t>Systematic review</w:t>
      </w:r>
    </w:p>
    <w:p w:rsidR="00D02978" w:rsidRPr="00D02978" w:rsidRDefault="00D02978" w:rsidP="00B85CD3">
      <w:pPr>
        <w:numPr>
          <w:ilvl w:val="0"/>
          <w:numId w:val="2"/>
        </w:numPr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sz w:val="22"/>
          <w:szCs w:val="22"/>
          <w:lang w:val="en-GB"/>
        </w:rPr>
        <w:t>Meta-analysis</w:t>
      </w:r>
    </w:p>
    <w:p w:rsidR="00D02978" w:rsidRPr="00D02978" w:rsidRDefault="00D02978" w:rsidP="00B85CD3">
      <w:pPr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</w:p>
    <w:p w:rsidR="00D02978" w:rsidRPr="00D02978" w:rsidRDefault="00D02978" w:rsidP="00B85CD3">
      <w:pPr>
        <w:numPr>
          <w:ilvl w:val="0"/>
          <w:numId w:val="1"/>
        </w:numPr>
        <w:jc w:val="both"/>
        <w:rPr>
          <w:rFonts w:ascii="Candara" w:eastAsia="Arial Unicode MS" w:hAnsi="Candara" w:cs="Arial Unicode MS"/>
          <w:b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b/>
          <w:sz w:val="22"/>
          <w:szCs w:val="22"/>
          <w:lang w:val="en-GB"/>
        </w:rPr>
        <w:t>Title of the original and registered and project/programme</w:t>
      </w:r>
    </w:p>
    <w:p w:rsidR="00D02978" w:rsidRPr="00D02978" w:rsidRDefault="00D02978" w:rsidP="00B85CD3">
      <w:pPr>
        <w:ind w:left="720"/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sz w:val="22"/>
          <w:szCs w:val="22"/>
          <w:lang w:val="en-GB"/>
        </w:rPr>
        <w:t>____________________________________________________________________</w:t>
      </w:r>
    </w:p>
    <w:p w:rsidR="00D02978" w:rsidRPr="00D02978" w:rsidRDefault="00D02978" w:rsidP="00B85CD3">
      <w:pPr>
        <w:ind w:left="720"/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sz w:val="22"/>
          <w:szCs w:val="22"/>
          <w:lang w:val="en-GB"/>
        </w:rPr>
        <w:t>____________________________________________________________________</w:t>
      </w:r>
    </w:p>
    <w:p w:rsidR="00D02978" w:rsidRPr="00D02978" w:rsidRDefault="00D02978" w:rsidP="00B85CD3">
      <w:pPr>
        <w:ind w:left="720"/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sz w:val="22"/>
          <w:szCs w:val="22"/>
          <w:lang w:val="en-GB"/>
        </w:rPr>
        <w:t>________</w:t>
      </w:r>
      <w:bookmarkStart w:id="0" w:name="_GoBack"/>
      <w:bookmarkEnd w:id="0"/>
      <w:r w:rsidRPr="00D02978">
        <w:rPr>
          <w:rFonts w:ascii="Candara" w:eastAsia="Arial Unicode MS" w:hAnsi="Candara" w:cs="Arial Unicode MS"/>
          <w:sz w:val="22"/>
          <w:szCs w:val="22"/>
          <w:lang w:val="en-GB"/>
        </w:rPr>
        <w:t>____________________________________________________________</w:t>
      </w:r>
    </w:p>
    <w:p w:rsidR="00D02978" w:rsidRPr="00D02978" w:rsidRDefault="00D02978" w:rsidP="00B85CD3">
      <w:pPr>
        <w:ind w:left="720"/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</w:p>
    <w:p w:rsidR="00D02978" w:rsidRPr="00D02978" w:rsidRDefault="00D02978" w:rsidP="00B85CD3">
      <w:pPr>
        <w:numPr>
          <w:ilvl w:val="0"/>
          <w:numId w:val="1"/>
        </w:numPr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  <w:r w:rsidRPr="00D02978">
        <w:rPr>
          <w:rFonts w:ascii="Candara" w:eastAsia="Arial Unicode MS" w:hAnsi="Candara" w:cs="Arial Unicode MS"/>
          <w:b/>
          <w:sz w:val="22"/>
          <w:szCs w:val="22"/>
          <w:lang w:val="en-GB"/>
        </w:rPr>
        <w:t>Ethical approval certificate Number:</w:t>
      </w:r>
      <w:r w:rsidRPr="00D02978">
        <w:rPr>
          <w:rFonts w:ascii="Candara" w:eastAsia="Arial Unicode MS" w:hAnsi="Candara" w:cs="Arial Unicode MS"/>
          <w:sz w:val="22"/>
          <w:szCs w:val="22"/>
          <w:lang w:val="en-GB"/>
        </w:rPr>
        <w:t xml:space="preserve"> ____________________________________</w:t>
      </w:r>
    </w:p>
    <w:p w:rsidR="00D02978" w:rsidRPr="00D02978" w:rsidRDefault="00D02978" w:rsidP="00B85CD3">
      <w:pPr>
        <w:jc w:val="both"/>
        <w:rPr>
          <w:rFonts w:ascii="Candara" w:eastAsia="Arial Unicode MS" w:hAnsi="Candara" w:cs="Arial Unicode MS"/>
          <w:sz w:val="22"/>
          <w:szCs w:val="22"/>
          <w:lang w:val="en-GB"/>
        </w:rPr>
      </w:pPr>
    </w:p>
    <w:p w:rsidR="00D02978" w:rsidRPr="007E5EEC" w:rsidRDefault="00D02978" w:rsidP="00B85CD3">
      <w:pPr>
        <w:jc w:val="both"/>
        <w:rPr>
          <w:rFonts w:ascii="Candara" w:eastAsia="Arial Unicode MS" w:hAnsi="Candara" w:cs="Arial Unicode MS"/>
          <w:lang w:val="en-GB"/>
        </w:rPr>
      </w:pPr>
      <w:r w:rsidRPr="00B85CD3">
        <w:rPr>
          <w:rFonts w:ascii="Candara" w:eastAsia="Arial Unicode MS" w:hAnsi="Candara" w:cs="Arial Unicode MS"/>
          <w:b/>
          <w:sz w:val="22"/>
          <w:szCs w:val="22"/>
          <w:lang w:val="en-GB"/>
        </w:rPr>
        <w:t>NB:</w:t>
      </w:r>
      <w:r w:rsidRPr="00D02978">
        <w:rPr>
          <w:rFonts w:ascii="Candara" w:eastAsia="Arial Unicode MS" w:hAnsi="Candara" w:cs="Arial Unicode MS"/>
          <w:sz w:val="22"/>
          <w:szCs w:val="22"/>
          <w:lang w:val="en-GB"/>
        </w:rPr>
        <w:t xml:space="preserve"> Application for permission to publish must be accompanied by a covering letter in the respective headed letter</w:t>
      </w:r>
    </w:p>
    <w:p w:rsidR="002435BA" w:rsidRDefault="002435BA" w:rsidP="00B85CD3"/>
    <w:sectPr w:rsidR="0024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27F5"/>
    <w:multiLevelType w:val="hybridMultilevel"/>
    <w:tmpl w:val="44642A0E"/>
    <w:lvl w:ilvl="0" w:tplc="D00C189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91404C"/>
    <w:multiLevelType w:val="hybridMultilevel"/>
    <w:tmpl w:val="82E6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78"/>
    <w:rsid w:val="002435BA"/>
    <w:rsid w:val="003B5E24"/>
    <w:rsid w:val="004A52D2"/>
    <w:rsid w:val="008F4F08"/>
    <w:rsid w:val="00B85CD3"/>
    <w:rsid w:val="00D0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413AF-E9BE-374D-ACC6-AFAD2F3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97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Leornard</dc:creator>
  <cp:lastModifiedBy>Ndeky Oriyo</cp:lastModifiedBy>
  <cp:revision>2</cp:revision>
  <dcterms:created xsi:type="dcterms:W3CDTF">2018-05-18T03:53:00Z</dcterms:created>
  <dcterms:modified xsi:type="dcterms:W3CDTF">2018-05-18T03:53:00Z</dcterms:modified>
</cp:coreProperties>
</file>